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10" w:rsidRDefault="007F24DD" w:rsidP="00D35152">
      <w:r>
        <w:rPr>
          <w:highlight w:val="yellow"/>
        </w:rPr>
        <w:t>Pour le site internet du lycée</w:t>
      </w:r>
    </w:p>
    <w:p w:rsidR="00B91B10" w:rsidRDefault="00B91B10"/>
    <w:p w:rsidR="00B91B10" w:rsidRPr="006F0482" w:rsidRDefault="007A00F5" w:rsidP="00E27455">
      <w:pPr>
        <w:jc w:val="center"/>
        <w:rPr>
          <w:sz w:val="32"/>
          <w:szCs w:val="32"/>
        </w:rPr>
      </w:pPr>
      <w:r>
        <w:rPr>
          <w:sz w:val="32"/>
          <w:szCs w:val="32"/>
        </w:rPr>
        <w:t xml:space="preserve">Inscription </w:t>
      </w:r>
      <w:r w:rsidR="007F24DD" w:rsidRPr="006F0482">
        <w:rPr>
          <w:sz w:val="32"/>
          <w:szCs w:val="32"/>
        </w:rPr>
        <w:t>Section Sportive Scolaire Pétanque</w:t>
      </w:r>
      <w:r w:rsidR="009C33FD">
        <w:rPr>
          <w:sz w:val="32"/>
          <w:szCs w:val="32"/>
        </w:rPr>
        <w:t xml:space="preserve"> (SSSP)</w:t>
      </w:r>
    </w:p>
    <w:p w:rsidR="00B91B10" w:rsidRDefault="00B91B10"/>
    <w:p w:rsidR="00B91B10" w:rsidRDefault="007A00F5">
      <w:pPr>
        <w:pStyle w:val="Paragraphedeliste"/>
        <w:numPr>
          <w:ilvl w:val="0"/>
          <w:numId w:val="2"/>
        </w:numPr>
        <w:jc w:val="both"/>
      </w:pPr>
      <w:r>
        <w:t>Pour</w:t>
      </w:r>
      <w:r w:rsidR="007F24DD">
        <w:t xml:space="preserve"> l</w:t>
      </w:r>
      <w:r w:rsidR="003106F7">
        <w:t>a rentrée 202</w:t>
      </w:r>
      <w:r w:rsidR="00D35152">
        <w:t>3</w:t>
      </w:r>
      <w:r w:rsidR="003106F7">
        <w:t>-202</w:t>
      </w:r>
      <w:r w:rsidR="00D35152">
        <w:t>4</w:t>
      </w:r>
      <w:r w:rsidR="007F24DD">
        <w:t xml:space="preserve">, le lycée Condorcet de Limay </w:t>
      </w:r>
      <w:r>
        <w:t>poursuit son projet</w:t>
      </w:r>
      <w:r w:rsidR="007F24DD">
        <w:t xml:space="preserve"> </w:t>
      </w:r>
      <w:r>
        <w:t>de</w:t>
      </w:r>
      <w:r w:rsidR="007F24DD">
        <w:t xml:space="preserve"> section sportive scolaire Pétanque. Cette section permet à votre enfant d’avoir 3 heures d’entraînement de Pétanque inscrit dans l’emploi du temps.</w:t>
      </w:r>
      <w:r w:rsidR="002A2E84">
        <w:t xml:space="preserve"> Le</w:t>
      </w:r>
      <w:r w:rsidR="00D35152">
        <w:t xml:space="preserve"> nombre de place est limité à 8</w:t>
      </w:r>
      <w:r w:rsidR="002A2E84">
        <w:t xml:space="preserve"> élèves</w:t>
      </w:r>
      <w:r w:rsidR="00D35152">
        <w:t xml:space="preserve"> de seconde</w:t>
      </w:r>
      <w:r w:rsidR="002A2E84">
        <w:t>.</w:t>
      </w:r>
    </w:p>
    <w:p w:rsidR="00B91B10" w:rsidRDefault="00B91B10"/>
    <w:p w:rsidR="003106F7" w:rsidRDefault="007F24DD" w:rsidP="003106F7">
      <w:pPr>
        <w:pStyle w:val="Paragraphedeliste"/>
        <w:numPr>
          <w:ilvl w:val="0"/>
          <w:numId w:val="2"/>
        </w:numPr>
        <w:jc w:val="both"/>
      </w:pPr>
      <w:r>
        <w:t xml:space="preserve">La section sportive scolaire Pétanque </w:t>
      </w:r>
      <w:r w:rsidR="003106F7">
        <w:t>s’inscrit</w:t>
      </w:r>
      <w:r>
        <w:t xml:space="preserve"> </w:t>
      </w:r>
      <w:r w:rsidR="003106F7">
        <w:t>dans le cadre de</w:t>
      </w:r>
      <w:r>
        <w:t xml:space="preserve"> la circulaire des sections sportives scolaires </w:t>
      </w:r>
      <w:r w:rsidR="003106F7">
        <w:t>: (Bulletin officiel n°18 du 30 avril 2020) :</w:t>
      </w:r>
    </w:p>
    <w:p w:rsidR="00B91B10" w:rsidRDefault="00B91B10"/>
    <w:p w:rsidR="00B91B10" w:rsidRDefault="007F24DD">
      <w:pPr>
        <w:jc w:val="both"/>
      </w:pPr>
      <w:r>
        <w:t>« Les sections sportives scolaires offrent aux élèves volontaires la possibilité de bénéficier après accord des familles, d’un entraînement plus soutenu dans une discipline sportive proposée par l’établissement, tout en suivant une scolarité normale. »</w:t>
      </w:r>
    </w:p>
    <w:p w:rsidR="00B91B10" w:rsidRDefault="00B91B10">
      <w:pPr>
        <w:jc w:val="both"/>
      </w:pPr>
    </w:p>
    <w:p w:rsidR="00B91B10" w:rsidRDefault="007F24DD">
      <w:pPr>
        <w:jc w:val="both"/>
      </w:pPr>
      <w:r>
        <w:t>« Les sections sportives scolaires peuvent contribuer à la formation de jeunes sportifs de bon niveau et de futurs éducateurs, arbitres, officiels ou susciter une vocation de dirigeant. Elles permettent aux élèves d'atteindre un bon niveau de pratique sans pour autant avoir pour objet la formation de sportifs de haut niveau. »</w:t>
      </w:r>
    </w:p>
    <w:p w:rsidR="00B91B10" w:rsidRDefault="00B91B10"/>
    <w:p w:rsidR="00B91B10" w:rsidRDefault="007F24DD">
      <w:pPr>
        <w:pStyle w:val="Paragraphedeliste"/>
        <w:numPr>
          <w:ilvl w:val="0"/>
          <w:numId w:val="3"/>
        </w:numPr>
      </w:pPr>
      <w:r>
        <w:t>Cette section est ouverte aux élèves :</w:t>
      </w:r>
    </w:p>
    <w:p w:rsidR="00B91B10" w:rsidRDefault="00B91B10">
      <w:pPr>
        <w:ind w:left="360"/>
      </w:pPr>
    </w:p>
    <w:p w:rsidR="00B91B10" w:rsidRDefault="007F24DD">
      <w:pPr>
        <w:ind w:left="360"/>
        <w:jc w:val="both"/>
      </w:pPr>
      <w:r>
        <w:t xml:space="preserve">Filles et Garçons inscrits en Seconde Générale et Technologique au lycée Condorcet </w:t>
      </w:r>
      <w:r w:rsidR="003106F7">
        <w:t>à la rentrée 202</w:t>
      </w:r>
      <w:r w:rsidR="00D35152">
        <w:t>3</w:t>
      </w:r>
      <w:r w:rsidR="003106F7">
        <w:t>-202</w:t>
      </w:r>
      <w:r w:rsidR="00D35152">
        <w:t>4</w:t>
      </w:r>
      <w:r w:rsidR="003106F7">
        <w:t xml:space="preserve">, </w:t>
      </w:r>
      <w:r>
        <w:t xml:space="preserve">qui sont intéressés et motivés par la pratique de la Pétanque et qui ont un niveau scolaire permettant de concilier une réussite scolaire et une pratique sportive supplémentaire. Tous les niveaux de pratique (débutant, confirmé, expert) sont </w:t>
      </w:r>
      <w:r w:rsidR="003106F7">
        <w:t>acceptés</w:t>
      </w:r>
      <w:r>
        <w:t>.</w:t>
      </w:r>
    </w:p>
    <w:p w:rsidR="00B91B10" w:rsidRDefault="00B91B10">
      <w:pPr>
        <w:ind w:left="360"/>
      </w:pPr>
    </w:p>
    <w:p w:rsidR="00B91B10" w:rsidRDefault="007F24DD">
      <w:pPr>
        <w:pStyle w:val="Paragraphedeliste"/>
        <w:numPr>
          <w:ilvl w:val="0"/>
          <w:numId w:val="3"/>
        </w:numPr>
        <w:jc w:val="both"/>
      </w:pPr>
      <w:r>
        <w:t>Objectifs de la section sportive scolaire Pétanque :</w:t>
      </w:r>
    </w:p>
    <w:p w:rsidR="00B91B10" w:rsidRDefault="00B91B10">
      <w:pPr>
        <w:pStyle w:val="Paragraphedeliste"/>
        <w:jc w:val="both"/>
      </w:pPr>
    </w:p>
    <w:p w:rsidR="00B91B10" w:rsidRDefault="007F24DD">
      <w:pPr>
        <w:pStyle w:val="Paragraphedeliste"/>
        <w:numPr>
          <w:ilvl w:val="1"/>
          <w:numId w:val="4"/>
        </w:numPr>
        <w:jc w:val="both"/>
      </w:pPr>
      <w:r>
        <w:t>S’entraîner pour progresser dans l’activité : développement des aptitudes motrices et cognitives (coordination, motricité générale, concentration, gestion des émotions, persévérance</w:t>
      </w:r>
      <w:r w:rsidR="003106F7">
        <w:t>)</w:t>
      </w:r>
      <w:r w:rsidR="009C33FD">
        <w:t xml:space="preserve"> </w:t>
      </w:r>
      <w:r w:rsidR="003106F7">
        <w:t>;</w:t>
      </w:r>
    </w:p>
    <w:p w:rsidR="006F0482" w:rsidRDefault="007F24DD" w:rsidP="003106F7">
      <w:pPr>
        <w:pStyle w:val="Paragraphedeliste"/>
        <w:numPr>
          <w:ilvl w:val="1"/>
          <w:numId w:val="4"/>
        </w:numPr>
        <w:jc w:val="both"/>
      </w:pPr>
      <w:r>
        <w:t xml:space="preserve">Apprendre à encadrer un groupe : apprentissage des méthodes en lien avec les métiers de sport (gagner en assurance dans </w:t>
      </w:r>
      <w:r w:rsidR="003106F7">
        <w:t>l</w:t>
      </w:r>
      <w:r>
        <w:t>a prise de paroles</w:t>
      </w:r>
      <w:r w:rsidR="009C33FD">
        <w:t xml:space="preserve"> et en</w:t>
      </w:r>
      <w:r>
        <w:t xml:space="preserve"> confiance en soi, </w:t>
      </w:r>
      <w:r w:rsidR="003106F7">
        <w:t>apprendre</w:t>
      </w:r>
      <w:r>
        <w:t xml:space="preserve"> </w:t>
      </w:r>
      <w:r w:rsidR="009C33FD">
        <w:t xml:space="preserve">à gérer </w:t>
      </w:r>
      <w:r>
        <w:t xml:space="preserve">un groupe, </w:t>
      </w:r>
      <w:r w:rsidR="003106F7">
        <w:t>découv</w:t>
      </w:r>
      <w:r w:rsidR="009C33FD">
        <w:t>rir</w:t>
      </w:r>
      <w:r w:rsidR="003106F7">
        <w:t xml:space="preserve"> un </w:t>
      </w:r>
      <w:r>
        <w:t>vocabulaire spécifique</w:t>
      </w:r>
      <w:r w:rsidR="003106F7">
        <w:t>) ;</w:t>
      </w:r>
    </w:p>
    <w:p w:rsidR="00B91B10" w:rsidRDefault="007F24DD" w:rsidP="00A604AE">
      <w:pPr>
        <w:pStyle w:val="Paragraphedeliste"/>
        <w:numPr>
          <w:ilvl w:val="1"/>
          <w:numId w:val="4"/>
        </w:numPr>
        <w:jc w:val="both"/>
      </w:pPr>
      <w:r>
        <w:t>Organiser et assister à des évènements sportifs : organisation de tournois et compétitions sportives (apprendre à s’organiser,</w:t>
      </w:r>
      <w:r w:rsidR="009C33FD">
        <w:t xml:space="preserve"> à travailler en équipe</w:t>
      </w:r>
      <w:r>
        <w:t xml:space="preserve"> </w:t>
      </w:r>
      <w:r w:rsidR="009C33FD">
        <w:t>et découvrir</w:t>
      </w:r>
      <w:r>
        <w:t xml:space="preserve"> </w:t>
      </w:r>
      <w:r w:rsidR="009C33FD">
        <w:t>le</w:t>
      </w:r>
      <w:r>
        <w:t xml:space="preserve"> monde de l’évènementiel sportif</w:t>
      </w:r>
      <w:r w:rsidR="009C33FD">
        <w:t>).</w:t>
      </w:r>
    </w:p>
    <w:p w:rsidR="006F0482" w:rsidRDefault="006F0482" w:rsidP="007F24DD">
      <w:pPr>
        <w:pStyle w:val="Paragraphedeliste"/>
        <w:ind w:left="1440"/>
        <w:jc w:val="both"/>
        <w:rPr>
          <w:sz w:val="28"/>
          <w:szCs w:val="28"/>
          <w:u w:val="single"/>
        </w:rPr>
      </w:pPr>
    </w:p>
    <w:p w:rsidR="006F0482" w:rsidRDefault="006F0482" w:rsidP="006F0482">
      <w:pPr>
        <w:pStyle w:val="Paragraphedeliste"/>
        <w:numPr>
          <w:ilvl w:val="0"/>
          <w:numId w:val="3"/>
        </w:numPr>
        <w:jc w:val="both"/>
      </w:pPr>
      <w:r>
        <w:lastRenderedPageBreak/>
        <w:t>Matériel : Le lycée prête le matériel nécessaire à la pratique pour la SSSP. L’élève peut également apporter son propre jeu de 3 boules de pétanque (possibilité de stocker le matériel dans un lieu sécurisé au lycée).</w:t>
      </w:r>
    </w:p>
    <w:p w:rsidR="006F0482" w:rsidRDefault="006F0482" w:rsidP="007F24DD">
      <w:pPr>
        <w:pStyle w:val="Paragraphedeliste"/>
        <w:ind w:left="1440"/>
        <w:jc w:val="both"/>
        <w:rPr>
          <w:sz w:val="28"/>
          <w:szCs w:val="28"/>
          <w:u w:val="single"/>
        </w:rPr>
      </w:pPr>
    </w:p>
    <w:p w:rsidR="006F0482" w:rsidRDefault="006F0482" w:rsidP="007F24DD">
      <w:pPr>
        <w:pStyle w:val="Paragraphedeliste"/>
        <w:ind w:left="1440"/>
        <w:jc w:val="both"/>
        <w:rPr>
          <w:sz w:val="28"/>
          <w:szCs w:val="28"/>
          <w:u w:val="single"/>
        </w:rPr>
      </w:pPr>
    </w:p>
    <w:p w:rsidR="00B91B10" w:rsidRPr="007F24DD" w:rsidRDefault="009C33FD" w:rsidP="007F24DD">
      <w:pPr>
        <w:pStyle w:val="Paragraphedeliste"/>
        <w:ind w:left="1440"/>
        <w:jc w:val="both"/>
        <w:rPr>
          <w:u w:val="single"/>
        </w:rPr>
      </w:pPr>
      <w:r>
        <w:rPr>
          <w:sz w:val="28"/>
          <w:szCs w:val="28"/>
          <w:u w:val="single"/>
        </w:rPr>
        <w:t>Modalités</w:t>
      </w:r>
      <w:r w:rsidR="007F24DD" w:rsidRPr="007F24DD">
        <w:rPr>
          <w:sz w:val="28"/>
          <w:szCs w:val="28"/>
          <w:u w:val="single"/>
        </w:rPr>
        <w:t xml:space="preserve"> </w:t>
      </w:r>
      <w:r>
        <w:rPr>
          <w:sz w:val="28"/>
          <w:szCs w:val="28"/>
          <w:u w:val="single"/>
        </w:rPr>
        <w:t>d</w:t>
      </w:r>
      <w:r w:rsidR="007F24DD" w:rsidRPr="007F24DD">
        <w:rPr>
          <w:sz w:val="28"/>
          <w:szCs w:val="28"/>
          <w:u w:val="single"/>
        </w:rPr>
        <w:t>’inscri</w:t>
      </w:r>
      <w:r>
        <w:rPr>
          <w:sz w:val="28"/>
          <w:szCs w:val="28"/>
          <w:u w:val="single"/>
        </w:rPr>
        <w:t>ption</w:t>
      </w:r>
      <w:r w:rsidR="007F24DD" w:rsidRPr="007F24DD">
        <w:rPr>
          <w:sz w:val="28"/>
          <w:szCs w:val="28"/>
          <w:u w:val="single"/>
        </w:rPr>
        <w:t xml:space="preserve"> :</w:t>
      </w:r>
    </w:p>
    <w:p w:rsidR="00B91B10" w:rsidRDefault="00B91B10">
      <w:pPr>
        <w:pStyle w:val="Paragraphedeliste"/>
        <w:ind w:left="2160"/>
        <w:jc w:val="both"/>
        <w:rPr>
          <w:sz w:val="28"/>
          <w:szCs w:val="28"/>
        </w:rPr>
      </w:pPr>
    </w:p>
    <w:p w:rsidR="00B91B10" w:rsidRDefault="007F24DD">
      <w:pPr>
        <w:numPr>
          <w:ilvl w:val="0"/>
          <w:numId w:val="3"/>
        </w:numPr>
        <w:jc w:val="both"/>
      </w:pPr>
      <w:r>
        <w:t xml:space="preserve">Compléter le </w:t>
      </w:r>
      <w:r w:rsidR="00A604AE">
        <w:t>formulaire</w:t>
      </w:r>
      <w:r>
        <w:t xml:space="preserve"> d’inscription (Fiche 1)</w:t>
      </w:r>
    </w:p>
    <w:p w:rsidR="00B91B10" w:rsidRPr="005B259B" w:rsidRDefault="007F24DD">
      <w:pPr>
        <w:numPr>
          <w:ilvl w:val="0"/>
          <w:numId w:val="3"/>
        </w:numPr>
        <w:jc w:val="both"/>
        <w:rPr>
          <w:i/>
          <w:iCs/>
        </w:rPr>
      </w:pPr>
      <w:r>
        <w:t>Fournir une photo d’identité récente</w:t>
      </w:r>
      <w:r w:rsidR="005B259B">
        <w:t xml:space="preserve"> </w:t>
      </w:r>
      <w:r w:rsidR="005B259B" w:rsidRPr="005B259B">
        <w:rPr>
          <w:i/>
          <w:iCs/>
        </w:rPr>
        <w:t>(à coller sur la Fiche 1)</w:t>
      </w:r>
    </w:p>
    <w:p w:rsidR="00B91B10" w:rsidRPr="00367DD2" w:rsidRDefault="007F24DD">
      <w:pPr>
        <w:numPr>
          <w:ilvl w:val="0"/>
          <w:numId w:val="3"/>
        </w:numPr>
        <w:jc w:val="both"/>
      </w:pPr>
      <w:r>
        <w:t>Fournir les bulletins scolaires des deux premiers trimestres de troisième</w:t>
      </w:r>
      <w:r w:rsidR="005B259B">
        <w:t xml:space="preserve"> </w:t>
      </w:r>
      <w:r w:rsidR="005B259B" w:rsidRPr="005B259B">
        <w:rPr>
          <w:i/>
          <w:iCs/>
        </w:rPr>
        <w:t xml:space="preserve">(à </w:t>
      </w:r>
      <w:r w:rsidR="005B259B">
        <w:rPr>
          <w:i/>
          <w:iCs/>
        </w:rPr>
        <w:t>joindre</w:t>
      </w:r>
      <w:r w:rsidR="005B259B" w:rsidRPr="005B259B">
        <w:rPr>
          <w:i/>
          <w:iCs/>
        </w:rPr>
        <w:t xml:space="preserve"> avec la Fiche 1)</w:t>
      </w:r>
    </w:p>
    <w:p w:rsidR="00367DD2" w:rsidRPr="00367DD2" w:rsidRDefault="00367DD2">
      <w:pPr>
        <w:numPr>
          <w:ilvl w:val="0"/>
          <w:numId w:val="3"/>
        </w:numPr>
        <w:jc w:val="both"/>
      </w:pPr>
      <w:r>
        <w:t>Lire et s</w:t>
      </w:r>
      <w:r w:rsidRPr="00367DD2">
        <w:t>igner la charte SSSP</w:t>
      </w:r>
      <w:r>
        <w:t xml:space="preserve"> </w:t>
      </w:r>
      <w:r w:rsidRPr="005B259B">
        <w:rPr>
          <w:i/>
          <w:iCs/>
        </w:rPr>
        <w:t xml:space="preserve">(à </w:t>
      </w:r>
      <w:r>
        <w:rPr>
          <w:i/>
          <w:iCs/>
        </w:rPr>
        <w:t>joindre</w:t>
      </w:r>
      <w:r w:rsidRPr="005B259B">
        <w:rPr>
          <w:i/>
          <w:iCs/>
        </w:rPr>
        <w:t xml:space="preserve"> avec la Fiche 1)</w:t>
      </w:r>
    </w:p>
    <w:p w:rsidR="009C33FD" w:rsidRDefault="009C33FD" w:rsidP="009C33FD">
      <w:pPr>
        <w:numPr>
          <w:ilvl w:val="0"/>
          <w:numId w:val="3"/>
        </w:numPr>
        <w:jc w:val="both"/>
      </w:pPr>
      <w:r>
        <w:t>Faire compléter la Fiche 2 par votre professeur d’EPS ou votre professeur principal</w:t>
      </w:r>
    </w:p>
    <w:p w:rsidR="00B91B10" w:rsidRDefault="00B91B10">
      <w:pPr>
        <w:jc w:val="both"/>
      </w:pPr>
    </w:p>
    <w:p w:rsidR="00B91B10" w:rsidRDefault="00B91B10">
      <w:pPr>
        <w:jc w:val="both"/>
      </w:pPr>
    </w:p>
    <w:p w:rsidR="00B91B10" w:rsidRDefault="007F24DD">
      <w:pPr>
        <w:pStyle w:val="Standard"/>
        <w:jc w:val="center"/>
        <w:rPr>
          <w:rFonts w:ascii="Calibri" w:hAnsi="Calibri"/>
          <w:b/>
          <w:bCs/>
          <w:u w:val="single"/>
        </w:rPr>
      </w:pPr>
      <w:r>
        <w:rPr>
          <w:rFonts w:ascii="Calibri" w:hAnsi="Calibri"/>
          <w:b/>
          <w:bCs/>
          <w:u w:val="single"/>
        </w:rPr>
        <w:t xml:space="preserve">Dossier de candidature à </w:t>
      </w:r>
      <w:r w:rsidR="00D35152">
        <w:rPr>
          <w:rFonts w:ascii="Calibri" w:hAnsi="Calibri"/>
          <w:b/>
          <w:bCs/>
          <w:u w:val="single"/>
        </w:rPr>
        <w:t xml:space="preserve">renvoyer </w:t>
      </w:r>
      <w:bookmarkStart w:id="0" w:name="_GoBack"/>
      <w:bookmarkEnd w:id="0"/>
      <w:r>
        <w:rPr>
          <w:rFonts w:ascii="Calibri" w:hAnsi="Calibri"/>
          <w:b/>
          <w:bCs/>
          <w:u w:val="single"/>
        </w:rPr>
        <w:t>au :</w:t>
      </w:r>
    </w:p>
    <w:p w:rsidR="00B91B10" w:rsidRDefault="00B91B10">
      <w:pPr>
        <w:pStyle w:val="Standard"/>
        <w:jc w:val="center"/>
        <w:rPr>
          <w:rFonts w:ascii="Calibri" w:hAnsi="Calibri"/>
          <w:b/>
          <w:bCs/>
          <w:u w:val="single"/>
        </w:rPr>
      </w:pPr>
    </w:p>
    <w:p w:rsidR="00B91B10" w:rsidRDefault="007F24DD">
      <w:pPr>
        <w:pStyle w:val="Standard"/>
        <w:jc w:val="center"/>
        <w:rPr>
          <w:rFonts w:ascii="Calibri" w:hAnsi="Calibri"/>
        </w:rPr>
      </w:pPr>
      <w:r>
        <w:rPr>
          <w:rFonts w:ascii="Calibri" w:hAnsi="Calibri"/>
        </w:rPr>
        <w:t>Lycée Condorcet</w:t>
      </w:r>
    </w:p>
    <w:p w:rsidR="00B91B10" w:rsidRDefault="007F24DD">
      <w:pPr>
        <w:pStyle w:val="Standard"/>
        <w:jc w:val="center"/>
        <w:rPr>
          <w:rFonts w:ascii="Calibri" w:hAnsi="Calibri"/>
        </w:rPr>
      </w:pPr>
      <w:r>
        <w:rPr>
          <w:rFonts w:ascii="Calibri" w:hAnsi="Calibri"/>
        </w:rPr>
        <w:t xml:space="preserve">A l’attention de M. </w:t>
      </w:r>
      <w:proofErr w:type="spellStart"/>
      <w:r>
        <w:rPr>
          <w:rFonts w:ascii="Calibri" w:hAnsi="Calibri"/>
        </w:rPr>
        <w:t>Kaczmarek</w:t>
      </w:r>
      <w:proofErr w:type="spellEnd"/>
    </w:p>
    <w:p w:rsidR="00B91B10" w:rsidRDefault="007F24DD">
      <w:pPr>
        <w:pStyle w:val="Standard"/>
        <w:jc w:val="center"/>
        <w:rPr>
          <w:rFonts w:ascii="Calibri" w:hAnsi="Calibri"/>
        </w:rPr>
      </w:pPr>
      <w:r>
        <w:rPr>
          <w:rFonts w:ascii="Calibri" w:hAnsi="Calibri"/>
        </w:rPr>
        <w:t>Responsable de la section sportive scolaire pétanque</w:t>
      </w:r>
    </w:p>
    <w:p w:rsidR="00B91B10" w:rsidRDefault="007F24DD">
      <w:pPr>
        <w:pStyle w:val="Standard"/>
        <w:jc w:val="center"/>
        <w:rPr>
          <w:rFonts w:ascii="Calibri" w:hAnsi="Calibri"/>
        </w:rPr>
      </w:pPr>
      <w:r>
        <w:rPr>
          <w:rFonts w:ascii="Calibri" w:hAnsi="Calibri"/>
        </w:rPr>
        <w:t>Allée Condorcet</w:t>
      </w:r>
    </w:p>
    <w:p w:rsidR="00B91B10" w:rsidRDefault="007F24DD">
      <w:pPr>
        <w:pStyle w:val="Standard"/>
        <w:jc w:val="center"/>
        <w:rPr>
          <w:rFonts w:ascii="Calibri" w:hAnsi="Calibri"/>
        </w:rPr>
      </w:pPr>
      <w:r>
        <w:rPr>
          <w:rFonts w:ascii="Calibri" w:hAnsi="Calibri"/>
        </w:rPr>
        <w:t>78520 Limay</w:t>
      </w:r>
    </w:p>
    <w:p w:rsidR="00B91B10" w:rsidRDefault="00B91B10">
      <w:pPr>
        <w:pStyle w:val="Standard"/>
        <w:jc w:val="center"/>
        <w:rPr>
          <w:rFonts w:ascii="Calibri" w:hAnsi="Calibri"/>
        </w:rPr>
      </w:pPr>
    </w:p>
    <w:p w:rsidR="00B91B10" w:rsidRDefault="007F24DD">
      <w:pPr>
        <w:pStyle w:val="Standard"/>
        <w:jc w:val="center"/>
        <w:rPr>
          <w:rFonts w:ascii="Calibri" w:hAnsi="Calibri"/>
        </w:rPr>
      </w:pPr>
      <w:proofErr w:type="gramStart"/>
      <w:r>
        <w:rPr>
          <w:rFonts w:ascii="Calibri" w:hAnsi="Calibri"/>
        </w:rPr>
        <w:t>ou</w:t>
      </w:r>
      <w:proofErr w:type="gramEnd"/>
      <w:r>
        <w:rPr>
          <w:rFonts w:ascii="Calibri" w:hAnsi="Calibri"/>
        </w:rPr>
        <w:t xml:space="preserve"> par mail à :</w:t>
      </w:r>
    </w:p>
    <w:p w:rsidR="00B91B10" w:rsidRDefault="00B91B10">
      <w:pPr>
        <w:pStyle w:val="Standard"/>
        <w:jc w:val="center"/>
        <w:rPr>
          <w:rFonts w:ascii="Calibri" w:hAnsi="Calibri"/>
        </w:rPr>
      </w:pPr>
    </w:p>
    <w:p w:rsidR="00B91B10" w:rsidRDefault="00D35152">
      <w:pPr>
        <w:pStyle w:val="Textbody"/>
        <w:jc w:val="center"/>
        <w:rPr>
          <w:rFonts w:hint="eastAsia"/>
        </w:rPr>
      </w:pPr>
      <w:hyperlink>
        <w:r w:rsidR="007F24DD">
          <w:rPr>
            <w:rStyle w:val="LienInternet"/>
            <w:rFonts w:ascii="Calibri" w:hAnsi="Calibri"/>
          </w:rPr>
          <w:t>maxime.kaczmarek@ac-versailles.fr</w:t>
        </w:r>
      </w:hyperlink>
    </w:p>
    <w:p w:rsidR="00B91B10" w:rsidRDefault="00B91B10" w:rsidP="009C33FD">
      <w:pPr>
        <w:jc w:val="both"/>
      </w:pPr>
    </w:p>
    <w:p w:rsidR="00B91B10" w:rsidRPr="009C33FD" w:rsidRDefault="007F24DD" w:rsidP="009C33FD">
      <w:pPr>
        <w:jc w:val="both"/>
      </w:pPr>
      <w:r w:rsidRPr="009C33FD">
        <w:rPr>
          <w:rStyle w:val="LienInternet"/>
          <w:color w:val="auto"/>
          <w:u w:val="none"/>
        </w:rPr>
        <w:t>L’ensemble de ces éléments permettront à la commission d’examiner votre candidature</w:t>
      </w:r>
      <w:r w:rsidR="009C33FD">
        <w:rPr>
          <w:rStyle w:val="LienInternet"/>
          <w:color w:val="auto"/>
          <w:u w:val="none"/>
        </w:rPr>
        <w:t xml:space="preserve"> et</w:t>
      </w:r>
      <w:r>
        <w:rPr>
          <w:rFonts w:ascii="Calibri" w:hAnsi="Calibri"/>
        </w:rPr>
        <w:t xml:space="preserve"> une réponse vous sera adressée par mail ou </w:t>
      </w:r>
      <w:r w:rsidR="009C33FD">
        <w:rPr>
          <w:rFonts w:ascii="Calibri" w:hAnsi="Calibri"/>
        </w:rPr>
        <w:t xml:space="preserve">par </w:t>
      </w:r>
      <w:r>
        <w:rPr>
          <w:rFonts w:ascii="Calibri" w:hAnsi="Calibri"/>
        </w:rPr>
        <w:t>téléphone.</w:t>
      </w:r>
    </w:p>
    <w:p w:rsidR="00B91B10" w:rsidRDefault="00B91B10">
      <w:pPr>
        <w:jc w:val="both"/>
      </w:pPr>
    </w:p>
    <w:p w:rsidR="00B91B10" w:rsidRDefault="009C33FD">
      <w:pPr>
        <w:jc w:val="both"/>
      </w:pPr>
      <w:r>
        <w:t>Si vous</w:t>
      </w:r>
      <w:r w:rsidR="002153F7">
        <w:t xml:space="preserve"> </w:t>
      </w:r>
      <w:r>
        <w:t>souhaite</w:t>
      </w:r>
      <w:r w:rsidR="002153F7">
        <w:t>z des i</w:t>
      </w:r>
      <w:r w:rsidR="007F24DD">
        <w:t>nformations complémentaires</w:t>
      </w:r>
      <w:r w:rsidR="002153F7">
        <w:t>, vous pouvez</w:t>
      </w:r>
      <w:r w:rsidR="007F24DD">
        <w:t xml:space="preserve"> contacte</w:t>
      </w:r>
      <w:r w:rsidR="002153F7">
        <w:t>r</w:t>
      </w:r>
      <w:r w:rsidR="007F24DD">
        <w:t xml:space="preserve"> M. </w:t>
      </w:r>
      <w:proofErr w:type="spellStart"/>
      <w:r w:rsidR="007F24DD">
        <w:t>Kaczmarek</w:t>
      </w:r>
      <w:proofErr w:type="spellEnd"/>
      <w:r w:rsidR="007F24DD">
        <w:t xml:space="preserve"> à l’adresse suivante :</w:t>
      </w:r>
      <w:r w:rsidR="002153F7">
        <w:t xml:space="preserve"> </w:t>
      </w:r>
      <w:hyperlink r:id="rId6" w:history="1">
        <w:r w:rsidR="002153F7" w:rsidRPr="00EC0FC0">
          <w:rPr>
            <w:rStyle w:val="Lienhypertexte"/>
          </w:rPr>
          <w:t>maxime.kaczmarek@ac-versailles.fr</w:t>
        </w:r>
      </w:hyperlink>
    </w:p>
    <w:p w:rsidR="00B91B10" w:rsidRDefault="00B91B10">
      <w:pPr>
        <w:jc w:val="both"/>
      </w:pPr>
    </w:p>
    <w:p w:rsidR="00B91B10" w:rsidRDefault="00B91B10" w:rsidP="00B86050">
      <w:pPr>
        <w:pStyle w:val="Textbody"/>
        <w:rPr>
          <w:rFonts w:hint="eastAsia"/>
        </w:rPr>
      </w:pPr>
    </w:p>
    <w:sectPr w:rsidR="00B91B10">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Arial Unicode MS">
    <w:altName w:val="Cambria"/>
    <w:panose1 w:val="00000000000000000000"/>
    <w:charset w:val="00"/>
    <w:family w:val="roman"/>
    <w:notTrueType/>
    <w:pitch w:val="default"/>
  </w:font>
  <w:font w:name="Liberation Sans">
    <w:altName w:val="Arial"/>
    <w:panose1 w:val="00000000000000000000"/>
    <w:charset w:val="80"/>
    <w:family w:val="swiss"/>
    <w:notTrueType/>
    <w:pitch w:val="default"/>
    <w:sig w:usb0="00000001" w:usb1="08070000" w:usb2="00000010" w:usb3="00000000" w:csb0="00020000" w:csb1="00000000"/>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NSimSun">
    <w:charset w:val="86"/>
    <w:family w:val="modern"/>
    <w:pitch w:val="fixed"/>
    <w:sig w:usb0="0000028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3DF"/>
    <w:multiLevelType w:val="multilevel"/>
    <w:tmpl w:val="25E8B08C"/>
    <w:lvl w:ilvl="0">
      <w:start w:val="1"/>
      <w:numFmt w:val="bullet"/>
      <w:lvlText w:val="•"/>
      <w:lvlJc w:val="left"/>
      <w:pPr>
        <w:ind w:left="643" w:hanging="360"/>
      </w:pPr>
      <w:rPr>
        <w:rFonts w:ascii="Symbol" w:hAnsi="Symbol" w:cs="Symbol" w:hint="default"/>
        <w:color w:val="auto"/>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F7D5B75"/>
    <w:multiLevelType w:val="multilevel"/>
    <w:tmpl w:val="C19892C4"/>
    <w:lvl w:ilvl="0">
      <w:start w:val="1"/>
      <w:numFmt w:val="bullet"/>
      <w:lvlText w:val="•"/>
      <w:lvlJc w:val="left"/>
      <w:pPr>
        <w:ind w:left="1440" w:hanging="360"/>
      </w:pPr>
      <w:rPr>
        <w:rFonts w:ascii="Symbol" w:hAnsi="Symbol" w:cs="Symbol" w:hint="default"/>
        <w:color w:val="auto"/>
      </w:rPr>
    </w:lvl>
    <w:lvl w:ilvl="1">
      <w:start w:val="1"/>
      <w:numFmt w:val="bullet"/>
      <w:lvlText w:val="◦"/>
      <w:lvlJc w:val="left"/>
      <w:pPr>
        <w:ind w:left="1440" w:hanging="360"/>
      </w:pPr>
      <w:rPr>
        <w:rFonts w:ascii="Symbol" w:hAnsi="Symbol" w:cs="Symbol" w:hint="default"/>
        <w:color w:val="auto"/>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57D26C6"/>
    <w:multiLevelType w:val="multilevel"/>
    <w:tmpl w:val="7468283E"/>
    <w:lvl w:ilvl="0">
      <w:start w:val="1"/>
      <w:numFmt w:val="bullet"/>
      <w:lvlText w:val="•"/>
      <w:lvlJc w:val="left"/>
      <w:pPr>
        <w:ind w:left="720" w:hanging="360"/>
      </w:pPr>
      <w:rPr>
        <w:rFonts w:ascii="Symbol" w:hAnsi="Symbol" w:cs="Symbol" w:hint="default"/>
        <w:color w:val="auto"/>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0FC4E03"/>
    <w:multiLevelType w:val="multilevel"/>
    <w:tmpl w:val="13F2A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10"/>
    <w:rsid w:val="002153F7"/>
    <w:rsid w:val="002A2E84"/>
    <w:rsid w:val="003106F7"/>
    <w:rsid w:val="00367DD2"/>
    <w:rsid w:val="005B259B"/>
    <w:rsid w:val="006F0482"/>
    <w:rsid w:val="007152AE"/>
    <w:rsid w:val="007A00F5"/>
    <w:rsid w:val="007F24DD"/>
    <w:rsid w:val="009C33FD"/>
    <w:rsid w:val="00A604AE"/>
    <w:rsid w:val="00B86050"/>
    <w:rsid w:val="00B91B10"/>
    <w:rsid w:val="00D35152"/>
    <w:rsid w:val="00E27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2A76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OpenSymbol;Arial Unicode MS"/>
      <w:sz w:val="28"/>
      <w:szCs w:val="28"/>
    </w:rPr>
  </w:style>
  <w:style w:type="character" w:customStyle="1" w:styleId="WW8Num2z0">
    <w:name w:val="WW8Num2z0"/>
    <w:qFormat/>
    <w:rPr>
      <w:rFonts w:ascii="Wingdings" w:hAnsi="Wingdings" w:cs="OpenSymbol;Arial Unicode MS"/>
    </w:rPr>
  </w:style>
  <w:style w:type="character" w:customStyle="1" w:styleId="Caractresdenumrotation">
    <w:name w:val="Caractères de numérotation"/>
    <w:qFormat/>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E905FD"/>
    <w:pPr>
      <w:ind w:left="720"/>
      <w:contextualSpacing/>
    </w:pPr>
  </w:style>
  <w:style w:type="paragraph" w:customStyle="1" w:styleId="Standard">
    <w:name w:val="Standard"/>
    <w:qFormat/>
    <w:pPr>
      <w:suppressAutoHyphens/>
      <w:textAlignment w:val="baseline"/>
    </w:pPr>
    <w:rPr>
      <w:rFonts w:ascii="Liberation Serif;Times New Roma" w:eastAsia="NSimSun" w:hAnsi="Liberation Serif;Times New Roma" w:cs="Arial"/>
      <w:kern w:val="2"/>
      <w:sz w:val="24"/>
      <w:lang w:eastAsia="zh-CN" w:bidi="hi-IN"/>
    </w:rPr>
  </w:style>
  <w:style w:type="paragraph" w:customStyle="1" w:styleId="Textbody">
    <w:name w:val="Text body"/>
    <w:basedOn w:val="Standard"/>
    <w:qFormat/>
    <w:pPr>
      <w:spacing w:after="140" w:line="276" w:lineRule="auto"/>
    </w:pPr>
  </w:style>
  <w:style w:type="numbering" w:customStyle="1" w:styleId="WW8Num1">
    <w:name w:val="WW8Num1"/>
    <w:qFormat/>
  </w:style>
  <w:style w:type="numbering" w:customStyle="1" w:styleId="WW8Num2">
    <w:name w:val="WW8Num2"/>
    <w:qFormat/>
  </w:style>
  <w:style w:type="numbering" w:customStyle="1" w:styleId="Puce">
    <w:name w:val="Puce •"/>
    <w:qFormat/>
  </w:style>
  <w:style w:type="character" w:styleId="Lienhypertexte">
    <w:name w:val="Hyperlink"/>
    <w:basedOn w:val="Policepardfaut"/>
    <w:uiPriority w:val="99"/>
    <w:unhideWhenUsed/>
    <w:rsid w:val="002153F7"/>
    <w:rPr>
      <w:color w:val="0563C1" w:themeColor="hyperlink"/>
      <w:u w:val="single"/>
    </w:rPr>
  </w:style>
  <w:style w:type="character" w:customStyle="1" w:styleId="UnresolvedMention">
    <w:name w:val="Unresolved Mention"/>
    <w:basedOn w:val="Policepardfaut"/>
    <w:uiPriority w:val="99"/>
    <w:semiHidden/>
    <w:unhideWhenUsed/>
    <w:rsid w:val="002153F7"/>
    <w:rPr>
      <w:color w:val="605E5C"/>
      <w:shd w:val="clear" w:color="auto" w:fill="E1DFDD"/>
    </w:rPr>
  </w:style>
  <w:style w:type="paragraph" w:styleId="Textedebulles">
    <w:name w:val="Balloon Text"/>
    <w:basedOn w:val="Normal"/>
    <w:link w:val="TextedebullesCar"/>
    <w:uiPriority w:val="99"/>
    <w:semiHidden/>
    <w:unhideWhenUsed/>
    <w:rsid w:val="00D351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51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OpenSymbol;Arial Unicode MS"/>
      <w:sz w:val="28"/>
      <w:szCs w:val="28"/>
    </w:rPr>
  </w:style>
  <w:style w:type="character" w:customStyle="1" w:styleId="WW8Num2z0">
    <w:name w:val="WW8Num2z0"/>
    <w:qFormat/>
    <w:rPr>
      <w:rFonts w:ascii="Wingdings" w:hAnsi="Wingdings" w:cs="OpenSymbol;Arial Unicode MS"/>
    </w:rPr>
  </w:style>
  <w:style w:type="character" w:customStyle="1" w:styleId="Caractresdenumrotation">
    <w:name w:val="Caractères de numérotation"/>
    <w:qFormat/>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E905FD"/>
    <w:pPr>
      <w:ind w:left="720"/>
      <w:contextualSpacing/>
    </w:pPr>
  </w:style>
  <w:style w:type="paragraph" w:customStyle="1" w:styleId="Standard">
    <w:name w:val="Standard"/>
    <w:qFormat/>
    <w:pPr>
      <w:suppressAutoHyphens/>
      <w:textAlignment w:val="baseline"/>
    </w:pPr>
    <w:rPr>
      <w:rFonts w:ascii="Liberation Serif;Times New Roma" w:eastAsia="NSimSun" w:hAnsi="Liberation Serif;Times New Roma" w:cs="Arial"/>
      <w:kern w:val="2"/>
      <w:sz w:val="24"/>
      <w:lang w:eastAsia="zh-CN" w:bidi="hi-IN"/>
    </w:rPr>
  </w:style>
  <w:style w:type="paragraph" w:customStyle="1" w:styleId="Textbody">
    <w:name w:val="Text body"/>
    <w:basedOn w:val="Standard"/>
    <w:qFormat/>
    <w:pPr>
      <w:spacing w:after="140" w:line="276" w:lineRule="auto"/>
    </w:pPr>
  </w:style>
  <w:style w:type="numbering" w:customStyle="1" w:styleId="WW8Num1">
    <w:name w:val="WW8Num1"/>
    <w:qFormat/>
  </w:style>
  <w:style w:type="numbering" w:customStyle="1" w:styleId="WW8Num2">
    <w:name w:val="WW8Num2"/>
    <w:qFormat/>
  </w:style>
  <w:style w:type="numbering" w:customStyle="1" w:styleId="Puce">
    <w:name w:val="Puce •"/>
    <w:qFormat/>
  </w:style>
  <w:style w:type="character" w:styleId="Lienhypertexte">
    <w:name w:val="Hyperlink"/>
    <w:basedOn w:val="Policepardfaut"/>
    <w:uiPriority w:val="99"/>
    <w:unhideWhenUsed/>
    <w:rsid w:val="002153F7"/>
    <w:rPr>
      <w:color w:val="0563C1" w:themeColor="hyperlink"/>
      <w:u w:val="single"/>
    </w:rPr>
  </w:style>
  <w:style w:type="character" w:customStyle="1" w:styleId="UnresolvedMention">
    <w:name w:val="Unresolved Mention"/>
    <w:basedOn w:val="Policepardfaut"/>
    <w:uiPriority w:val="99"/>
    <w:semiHidden/>
    <w:unhideWhenUsed/>
    <w:rsid w:val="002153F7"/>
    <w:rPr>
      <w:color w:val="605E5C"/>
      <w:shd w:val="clear" w:color="auto" w:fill="E1DFDD"/>
    </w:rPr>
  </w:style>
  <w:style w:type="paragraph" w:styleId="Textedebulles">
    <w:name w:val="Balloon Text"/>
    <w:basedOn w:val="Normal"/>
    <w:link w:val="TextedebullesCar"/>
    <w:uiPriority w:val="99"/>
    <w:semiHidden/>
    <w:unhideWhenUsed/>
    <w:rsid w:val="00D351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51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60671">
      <w:bodyDiv w:val="1"/>
      <w:marLeft w:val="0"/>
      <w:marRight w:val="0"/>
      <w:marTop w:val="0"/>
      <w:marBottom w:val="0"/>
      <w:divBdr>
        <w:top w:val="none" w:sz="0" w:space="0" w:color="auto"/>
        <w:left w:val="none" w:sz="0" w:space="0" w:color="auto"/>
        <w:bottom w:val="none" w:sz="0" w:space="0" w:color="auto"/>
        <w:right w:val="none" w:sz="0" w:space="0" w:color="auto"/>
      </w:divBdr>
      <w:divsChild>
        <w:div w:id="1293825811">
          <w:marLeft w:val="0"/>
          <w:marRight w:val="0"/>
          <w:marTop w:val="0"/>
          <w:marBottom w:val="0"/>
          <w:divBdr>
            <w:top w:val="none" w:sz="0" w:space="0" w:color="auto"/>
            <w:left w:val="none" w:sz="0" w:space="0" w:color="auto"/>
            <w:bottom w:val="none" w:sz="0" w:space="0" w:color="auto"/>
            <w:right w:val="none" w:sz="0" w:space="0" w:color="auto"/>
          </w:divBdr>
        </w:div>
        <w:div w:id="1701590245">
          <w:marLeft w:val="0"/>
          <w:marRight w:val="1350"/>
          <w:marTop w:val="0"/>
          <w:marBottom w:val="0"/>
          <w:divBdr>
            <w:top w:val="single" w:sz="6" w:space="23" w:color="E9E9E9"/>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xime.kaczmarek@ac-versailles.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518</Words>
  <Characters>2853</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nimporte quoi</cp:lastModifiedBy>
  <cp:revision>1</cp:revision>
  <cp:lastPrinted>2021-05-05T19:40:00Z</cp:lastPrinted>
  <dcterms:created xsi:type="dcterms:W3CDTF">2021-05-05T09:14:00Z</dcterms:created>
  <dcterms:modified xsi:type="dcterms:W3CDTF">2023-06-18T19:06:00Z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